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6F1B3" w14:textId="12D5F011" w:rsidR="00BE4DDA" w:rsidRDefault="007F46C9">
      <w:pPr>
        <w:adjustRightInd w:val="0"/>
        <w:snapToGrid w:val="0"/>
        <w:spacing w:before="100" w:after="200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材料科学与工程学院</w:t>
      </w:r>
      <w:r w:rsidR="001B216D">
        <w:rPr>
          <w:rFonts w:ascii="华文中宋" w:eastAsia="华文中宋" w:hAnsi="华文中宋" w:hint="eastAsia"/>
          <w:b/>
          <w:sz w:val="32"/>
          <w:szCs w:val="32"/>
        </w:rPr>
        <w:t>传媒中心</w:t>
      </w:r>
      <w:r w:rsidR="00F15C1B">
        <w:rPr>
          <w:rFonts w:ascii="华文中宋" w:eastAsia="华文中宋" w:hAnsi="华文中宋" w:hint="eastAsia"/>
          <w:b/>
          <w:sz w:val="32"/>
          <w:szCs w:val="32"/>
        </w:rPr>
        <w:t>20</w:t>
      </w:r>
      <w:r w:rsidR="00F419FB">
        <w:rPr>
          <w:rFonts w:ascii="华文中宋" w:eastAsia="华文中宋" w:hAnsi="华文中宋" w:hint="eastAsia"/>
          <w:b/>
          <w:sz w:val="32"/>
          <w:szCs w:val="32"/>
        </w:rPr>
        <w:t>20</w:t>
      </w:r>
      <w:r w:rsidR="00F15C1B">
        <w:rPr>
          <w:rFonts w:ascii="华文中宋" w:eastAsia="华文中宋" w:hAnsi="华文中宋" w:hint="eastAsia"/>
          <w:b/>
          <w:sz w:val="32"/>
          <w:szCs w:val="32"/>
        </w:rPr>
        <w:t>届</w:t>
      </w:r>
      <w:r>
        <w:rPr>
          <w:rFonts w:ascii="华文中宋" w:eastAsia="华文中宋" w:hAnsi="华文中宋" w:hint="eastAsia"/>
          <w:b/>
          <w:sz w:val="32"/>
          <w:szCs w:val="32"/>
        </w:rPr>
        <w:t>学生干部竞聘报名表</w:t>
      </w:r>
    </w:p>
    <w:tbl>
      <w:tblPr>
        <w:tblW w:w="10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2953"/>
        <w:gridCol w:w="1173"/>
        <w:gridCol w:w="2649"/>
        <w:gridCol w:w="241"/>
        <w:gridCol w:w="1689"/>
      </w:tblGrid>
      <w:tr w:rsidR="00BE4DDA" w14:paraId="0460371F" w14:textId="77777777" w:rsidTr="001B216D">
        <w:trPr>
          <w:trHeight w:val="627"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3390C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3" w:type="dxa"/>
            <w:tcBorders>
              <w:top w:val="single" w:sz="12" w:space="0" w:color="auto"/>
            </w:tcBorders>
            <w:vAlign w:val="center"/>
          </w:tcPr>
          <w:p w14:paraId="15302CBF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74315561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49" w:type="dxa"/>
            <w:tcBorders>
              <w:top w:val="single" w:sz="12" w:space="0" w:color="auto"/>
              <w:right w:val="nil"/>
            </w:tcBorders>
            <w:vAlign w:val="center"/>
          </w:tcPr>
          <w:p w14:paraId="23A55AB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41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19959DF5" w14:textId="77777777" w:rsidR="00BE4DDA" w:rsidRDefault="00BE4DDA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689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1BD98F6E" w14:textId="7073891C" w:rsidR="00BE4DDA" w:rsidRDefault="00E72D3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BE4DDA" w14:paraId="7BFAD6BC" w14:textId="77777777" w:rsidTr="001B216D">
        <w:trPr>
          <w:trHeight w:val="627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7A2F50AA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3" w:type="dxa"/>
            <w:vAlign w:val="center"/>
          </w:tcPr>
          <w:p w14:paraId="043670A3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378BDFD4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49" w:type="dxa"/>
            <w:tcBorders>
              <w:right w:val="nil"/>
            </w:tcBorders>
            <w:vAlign w:val="center"/>
          </w:tcPr>
          <w:p w14:paraId="0C168DDA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14:paraId="584CA2C2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F0CE00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004F23EB" w14:textId="77777777" w:rsidTr="001B216D">
        <w:trPr>
          <w:trHeight w:val="627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610CEFF8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3" w:type="dxa"/>
            <w:vAlign w:val="center"/>
          </w:tcPr>
          <w:p w14:paraId="485ED8BB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9AD5D64" w14:textId="77777777" w:rsidR="00BE4DDA" w:rsidRDefault="00F15C1B" w:rsidP="00F15C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QQ号</w:t>
            </w:r>
          </w:p>
        </w:tc>
        <w:tc>
          <w:tcPr>
            <w:tcW w:w="2649" w:type="dxa"/>
            <w:tcBorders>
              <w:right w:val="nil"/>
            </w:tcBorders>
            <w:vAlign w:val="center"/>
          </w:tcPr>
          <w:p w14:paraId="0AE4AEE8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14:paraId="0216AB37" w14:textId="77777777"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AB3018C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7242D" w14:paraId="5111FE49" w14:textId="77777777" w:rsidTr="001B216D">
        <w:trPr>
          <w:trHeight w:val="627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7721A07F" w14:textId="6FFBEC8F" w:rsidR="00F7242D" w:rsidRDefault="001B216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953" w:type="dxa"/>
            <w:vAlign w:val="center"/>
          </w:tcPr>
          <w:p w14:paraId="601715D5" w14:textId="69B15642" w:rsidR="00F7242D" w:rsidRPr="00F7242D" w:rsidRDefault="00F7242D" w:rsidP="001B216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1173" w:type="dxa"/>
            <w:vAlign w:val="center"/>
          </w:tcPr>
          <w:p w14:paraId="70AD719B" w14:textId="77777777" w:rsidR="00F7242D" w:rsidRDefault="00F7242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49" w:type="dxa"/>
            <w:vAlign w:val="center"/>
          </w:tcPr>
          <w:p w14:paraId="48EC305C" w14:textId="77777777" w:rsidR="00F7242D" w:rsidRDefault="00F7242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14:paraId="28080660" w14:textId="77777777" w:rsidR="00F7242D" w:rsidRDefault="00F7242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56E95941" w14:textId="77777777" w:rsidR="00F7242D" w:rsidRDefault="00F7242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419FB" w14:paraId="3FB1A617" w14:textId="77777777" w:rsidTr="001B216D">
        <w:trPr>
          <w:trHeight w:val="627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1B1BA66C" w14:textId="717AD346" w:rsidR="00F419FB" w:rsidRDefault="00F419FB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6" w:type="dxa"/>
            <w:gridSpan w:val="2"/>
            <w:tcBorders>
              <w:right w:val="nil"/>
            </w:tcBorders>
            <w:vAlign w:val="center"/>
          </w:tcPr>
          <w:p w14:paraId="041C310F" w14:textId="6C372932" w:rsidR="00F419FB" w:rsidRDefault="00F419FB" w:rsidP="00F419FB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890" w:type="dxa"/>
            <w:gridSpan w:val="2"/>
            <w:tcBorders>
              <w:right w:val="nil"/>
            </w:tcBorders>
            <w:vAlign w:val="center"/>
          </w:tcPr>
          <w:p w14:paraId="7495BD96" w14:textId="28AA9496" w:rsidR="00F419FB" w:rsidRDefault="00F419FB" w:rsidP="00F419FB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1689" w:type="dxa"/>
            <w:tcBorders>
              <w:left w:val="nil"/>
              <w:right w:val="single" w:sz="12" w:space="0" w:color="auto"/>
            </w:tcBorders>
            <w:vAlign w:val="center"/>
          </w:tcPr>
          <w:p w14:paraId="4892B835" w14:textId="034E7972" w:rsidR="00F419FB" w:rsidRDefault="00F419FB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79891E78" w14:textId="77777777" w:rsidTr="001B216D">
        <w:trPr>
          <w:trHeight w:val="2960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258BC307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7DC5ABFF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705" w:type="dxa"/>
            <w:gridSpan w:val="5"/>
            <w:tcBorders>
              <w:right w:val="single" w:sz="12" w:space="0" w:color="auto"/>
            </w:tcBorders>
          </w:tcPr>
          <w:p w14:paraId="2364484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935A255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9A18F36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5FFFFE1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9083EEC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C629198" w14:textId="77777777" w:rsidR="002E2344" w:rsidRDefault="002E234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C782DF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2EEED2D1" w14:textId="77777777" w:rsidTr="001B216D">
        <w:trPr>
          <w:trHeight w:val="1308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1F68878D" w14:textId="77777777"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  <w:p w14:paraId="1C62E073" w14:textId="0FB18150" w:rsidR="001B216D" w:rsidRDefault="001B216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(或作品展示)</w:t>
            </w:r>
          </w:p>
        </w:tc>
        <w:tc>
          <w:tcPr>
            <w:tcW w:w="8705" w:type="dxa"/>
            <w:gridSpan w:val="5"/>
            <w:tcBorders>
              <w:right w:val="single" w:sz="12" w:space="0" w:color="auto"/>
            </w:tcBorders>
            <w:vAlign w:val="center"/>
          </w:tcPr>
          <w:p w14:paraId="29A5E1A4" w14:textId="7162934A" w:rsidR="001B216D" w:rsidRDefault="001B216D">
            <w:pPr>
              <w:adjustRightInd w:val="0"/>
              <w:snapToGrid w:val="0"/>
              <w:spacing w:line="360" w:lineRule="exact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重点突出在新闻宣传方面的获奖情况。</w:t>
            </w:r>
          </w:p>
          <w:p w14:paraId="18496330" w14:textId="027A51EF" w:rsidR="00BE4DDA" w:rsidRDefault="001B216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 w:rsidRPr="001B216D">
              <w:rPr>
                <w:rFonts w:ascii="仿宋_GB2312" w:eastAsia="仿宋_GB2312" w:hint="eastAsia"/>
              </w:rPr>
              <w:t>作品形式可为：文字稿件，活动策划、执行资料，绘画、剪辑、摄影、动画等影像作品，新媒体作品链接。已在相关网站或公众</w:t>
            </w:r>
            <w:proofErr w:type="gramStart"/>
            <w:r w:rsidRPr="001B216D">
              <w:rPr>
                <w:rFonts w:ascii="仿宋_GB2312" w:eastAsia="仿宋_GB2312" w:hint="eastAsia"/>
              </w:rPr>
              <w:t>号发布</w:t>
            </w:r>
            <w:proofErr w:type="gramEnd"/>
            <w:r w:rsidRPr="001B216D">
              <w:rPr>
                <w:rFonts w:ascii="仿宋_GB2312" w:eastAsia="仿宋_GB2312" w:hint="eastAsia"/>
              </w:rPr>
              <w:t>的作品提供网页链接，其他作品</w:t>
            </w:r>
            <w:r>
              <w:rPr>
                <w:rFonts w:ascii="仿宋_GB2312" w:eastAsia="仿宋_GB2312" w:hint="eastAsia"/>
              </w:rPr>
              <w:t>可随邮件一同发送</w:t>
            </w:r>
            <w:r w:rsidRPr="001B216D">
              <w:rPr>
                <w:rFonts w:ascii="仿宋_GB2312" w:eastAsia="仿宋_GB2312" w:hint="eastAsia"/>
              </w:rPr>
              <w:t>。</w:t>
            </w:r>
          </w:p>
          <w:p w14:paraId="526EDFE2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028FCAD4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164E5CE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6D0F1EB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8DDAC4C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B27B70C" w14:textId="77777777" w:rsidR="002E2344" w:rsidRDefault="002E234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DA64697" w14:textId="77777777"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14:paraId="464D5BDE" w14:textId="77777777" w:rsidTr="001B216D">
        <w:trPr>
          <w:cantSplit/>
          <w:trHeight w:val="1640"/>
          <w:jc w:val="center"/>
        </w:trPr>
        <w:tc>
          <w:tcPr>
            <w:tcW w:w="1486" w:type="dxa"/>
            <w:tcBorders>
              <w:left w:val="single" w:sz="12" w:space="0" w:color="auto"/>
            </w:tcBorders>
            <w:vAlign w:val="center"/>
          </w:tcPr>
          <w:p w14:paraId="1B1A6C1A" w14:textId="059E7EB2" w:rsidR="00BE4DDA" w:rsidRDefault="001B216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 w:rsidRPr="001B216D">
              <w:rPr>
                <w:rFonts w:ascii="仿宋_GB2312" w:eastAsia="仿宋_GB2312" w:hint="eastAsia"/>
              </w:rPr>
              <w:t>对竞聘职务的认识与工作构思</w:t>
            </w:r>
          </w:p>
        </w:tc>
        <w:tc>
          <w:tcPr>
            <w:tcW w:w="8705" w:type="dxa"/>
            <w:gridSpan w:val="5"/>
            <w:tcBorders>
              <w:right w:val="single" w:sz="12" w:space="0" w:color="auto"/>
            </w:tcBorders>
          </w:tcPr>
          <w:p w14:paraId="0D426EF7" w14:textId="77777777" w:rsidR="00BE4DDA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可</w:t>
            </w:r>
            <w:r w:rsidR="007F46C9">
              <w:rPr>
                <w:rFonts w:ascii="仿宋_GB2312" w:eastAsia="仿宋_GB2312" w:hint="eastAsia"/>
              </w:rPr>
              <w:t>另附页。</w:t>
            </w:r>
          </w:p>
          <w:p w14:paraId="62BB26CA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A69B49A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314246EE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0485BFF5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F55E807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BB1522D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BAE8957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B36B971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 w:hint="eastAsia"/>
              </w:rPr>
            </w:pPr>
          </w:p>
          <w:p w14:paraId="294607A5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C099B86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8A171C8" w14:textId="77777777" w:rsidR="001B216D" w:rsidRDefault="001B216D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FB1E28E" w14:textId="4496EAE2" w:rsidR="001B216D" w:rsidRDefault="001B216D">
            <w:pPr>
              <w:pStyle w:val="1"/>
              <w:ind w:firstLineChars="0" w:firstLine="0"/>
              <w:rPr>
                <w:rFonts w:ascii="仿宋_GB2312" w:eastAsia="仿宋_GB2312" w:hint="eastAsia"/>
              </w:rPr>
            </w:pPr>
          </w:p>
        </w:tc>
      </w:tr>
    </w:tbl>
    <w:p w14:paraId="336068C5" w14:textId="06C8061C" w:rsidR="00BE4DDA" w:rsidRDefault="007F46C9" w:rsidP="001B216D">
      <w:pPr>
        <w:spacing w:beforeLines="50" w:before="156"/>
        <w:ind w:firstLineChars="100" w:firstLine="210"/>
        <w:jc w:val="left"/>
      </w:pPr>
      <w:r>
        <w:rPr>
          <w:rFonts w:hint="eastAsia"/>
        </w:rPr>
        <w:t>注意事项：竞聘岗位需填写</w:t>
      </w:r>
      <w:r w:rsidR="001B216D">
        <w:rPr>
          <w:rFonts w:hint="eastAsia"/>
        </w:rPr>
        <w:t>具体</w:t>
      </w:r>
      <w:r>
        <w:rPr>
          <w:rFonts w:hint="eastAsia"/>
        </w:rPr>
        <w:t>，如</w:t>
      </w:r>
      <w:r>
        <w:rPr>
          <w:rFonts w:hint="eastAsia"/>
        </w:rPr>
        <w:t>:</w:t>
      </w:r>
      <w:r w:rsidR="001B216D">
        <w:rPr>
          <w:rFonts w:hint="eastAsia"/>
        </w:rPr>
        <w:t>传媒中心主任、美工部部长等</w:t>
      </w:r>
      <w:r>
        <w:rPr>
          <w:rFonts w:hint="eastAsia"/>
        </w:rPr>
        <w:t>。</w:t>
      </w:r>
    </w:p>
    <w:sectPr w:rsidR="00BE4DDA" w:rsidSect="001B216D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612E6" w14:textId="77777777" w:rsidR="00E151FC" w:rsidRDefault="00E151FC" w:rsidP="005D6C43">
      <w:r>
        <w:separator/>
      </w:r>
    </w:p>
  </w:endnote>
  <w:endnote w:type="continuationSeparator" w:id="0">
    <w:p w14:paraId="25DD37AB" w14:textId="77777777" w:rsidR="00E151FC" w:rsidRDefault="00E151FC" w:rsidP="005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59D6E" w14:textId="77777777" w:rsidR="00E151FC" w:rsidRDefault="00E151FC" w:rsidP="005D6C43">
      <w:r>
        <w:separator/>
      </w:r>
    </w:p>
  </w:footnote>
  <w:footnote w:type="continuationSeparator" w:id="0">
    <w:p w14:paraId="6CB6E40B" w14:textId="77777777" w:rsidR="00E151FC" w:rsidRDefault="00E151FC" w:rsidP="005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DE"/>
    <w:rsid w:val="00056F03"/>
    <w:rsid w:val="000C2542"/>
    <w:rsid w:val="00126564"/>
    <w:rsid w:val="001B216D"/>
    <w:rsid w:val="001B5C51"/>
    <w:rsid w:val="00261A89"/>
    <w:rsid w:val="002E2344"/>
    <w:rsid w:val="004B7388"/>
    <w:rsid w:val="004C7DAE"/>
    <w:rsid w:val="005B4F3E"/>
    <w:rsid w:val="005D6C43"/>
    <w:rsid w:val="00732FE7"/>
    <w:rsid w:val="00733322"/>
    <w:rsid w:val="007F46C9"/>
    <w:rsid w:val="008C52B0"/>
    <w:rsid w:val="00A22DDE"/>
    <w:rsid w:val="00A50A76"/>
    <w:rsid w:val="00B51EF6"/>
    <w:rsid w:val="00BE4DDA"/>
    <w:rsid w:val="00C209BA"/>
    <w:rsid w:val="00C21F11"/>
    <w:rsid w:val="00D26C47"/>
    <w:rsid w:val="00E151FC"/>
    <w:rsid w:val="00E72D38"/>
    <w:rsid w:val="00F05F64"/>
    <w:rsid w:val="00F15C1B"/>
    <w:rsid w:val="00F419FB"/>
    <w:rsid w:val="00F7242D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136B0B"/>
  <w15:docId w15:val="{1A811467-A027-447D-AE2A-3B7FE952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</Words>
  <Characters>285</Characters>
  <Application>Microsoft Office Word</Application>
  <DocSecurity>0</DocSecurity>
  <Lines>2</Lines>
  <Paragraphs>1</Paragraphs>
  <ScaleCrop>false</ScaleCrop>
  <Company>HP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陈裕达</cp:lastModifiedBy>
  <cp:revision>5</cp:revision>
  <dcterms:created xsi:type="dcterms:W3CDTF">2020-06-28T09:55:00Z</dcterms:created>
  <dcterms:modified xsi:type="dcterms:W3CDTF">2020-07-03T02:52:00Z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